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6C" w:rsidRPr="009A79AE" w:rsidRDefault="004E190D" w:rsidP="004E190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9A79AE">
        <w:rPr>
          <w:rFonts w:asciiTheme="majorHAnsi" w:hAnsiTheme="majorHAnsi"/>
          <w:b/>
          <w:sz w:val="32"/>
          <w:szCs w:val="32"/>
          <w:u w:val="single"/>
        </w:rPr>
        <w:t>Supervision Contract</w:t>
      </w:r>
    </w:p>
    <w:p w:rsidR="006B7C05" w:rsidRPr="009A79AE" w:rsidRDefault="006B7C05" w:rsidP="004E190D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t>Introduction to Supervision Contract</w:t>
      </w:r>
    </w:p>
    <w:p w:rsidR="006B7C05" w:rsidRPr="009A79AE" w:rsidRDefault="004E190D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This </w:t>
      </w:r>
      <w:r w:rsidR="006B7C05" w:rsidRPr="009A79AE">
        <w:rPr>
          <w:rFonts w:asciiTheme="majorHAnsi" w:hAnsiTheme="majorHAnsi"/>
          <w:sz w:val="24"/>
          <w:szCs w:val="24"/>
        </w:rPr>
        <w:t xml:space="preserve">document is intended to establish parameters of supervision, assist in supervisee </w:t>
      </w:r>
      <w:r w:rsidR="000F2F3E" w:rsidRPr="009A79AE">
        <w:rPr>
          <w:rFonts w:asciiTheme="majorHAnsi" w:hAnsiTheme="majorHAnsi"/>
          <w:sz w:val="24"/>
          <w:szCs w:val="24"/>
        </w:rPr>
        <w:t>counselling practice</w:t>
      </w:r>
      <w:r w:rsidR="006B7C05" w:rsidRPr="009A79AE">
        <w:rPr>
          <w:rFonts w:asciiTheme="majorHAnsi" w:hAnsiTheme="majorHAnsi"/>
          <w:sz w:val="24"/>
          <w:szCs w:val="24"/>
        </w:rPr>
        <w:t xml:space="preserve">, </w:t>
      </w:r>
      <w:r w:rsidR="000F2F3E" w:rsidRPr="009A79AE">
        <w:rPr>
          <w:rFonts w:asciiTheme="majorHAnsi" w:hAnsiTheme="majorHAnsi"/>
          <w:sz w:val="24"/>
          <w:szCs w:val="24"/>
        </w:rPr>
        <w:t>and provide</w:t>
      </w:r>
      <w:r w:rsidR="006B7C05" w:rsidRPr="009A79AE">
        <w:rPr>
          <w:rFonts w:asciiTheme="majorHAnsi" w:hAnsiTheme="majorHAnsi"/>
          <w:sz w:val="24"/>
          <w:szCs w:val="24"/>
        </w:rPr>
        <w:t xml:space="preserve"> clarity of supervisor responsibilities including the responsibility of supervisor to protect the client.</w:t>
      </w:r>
    </w:p>
    <w:p w:rsidR="004E190D" w:rsidRPr="009A79AE" w:rsidRDefault="006B7C05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This </w:t>
      </w:r>
      <w:r w:rsidR="004E190D" w:rsidRPr="009A79AE">
        <w:rPr>
          <w:rFonts w:asciiTheme="majorHAnsi" w:hAnsiTheme="majorHAnsi"/>
          <w:sz w:val="24"/>
          <w:szCs w:val="24"/>
        </w:rPr>
        <w:t xml:space="preserve">contract </w:t>
      </w:r>
      <w:r w:rsidRPr="009A79AE">
        <w:rPr>
          <w:rFonts w:asciiTheme="majorHAnsi" w:hAnsiTheme="majorHAnsi"/>
          <w:sz w:val="24"/>
          <w:szCs w:val="24"/>
        </w:rPr>
        <w:t>between</w:t>
      </w:r>
      <w:r w:rsidR="00382984" w:rsidRPr="009A79AE">
        <w:rPr>
          <w:rFonts w:asciiTheme="majorHAnsi" w:hAnsiTheme="majorHAnsi"/>
          <w:sz w:val="24"/>
          <w:szCs w:val="24"/>
        </w:rPr>
        <w:t xml:space="preserve"> _________________________________________</w:t>
      </w:r>
      <w:r w:rsidRPr="009A79AE">
        <w:rPr>
          <w:rFonts w:asciiTheme="majorHAnsi" w:hAnsiTheme="majorHAnsi"/>
          <w:sz w:val="24"/>
          <w:szCs w:val="24"/>
        </w:rPr>
        <w:t xml:space="preserve"> </w:t>
      </w:r>
      <w:r w:rsidR="000F2F3E" w:rsidRPr="009A79AE">
        <w:rPr>
          <w:rFonts w:asciiTheme="majorHAnsi" w:hAnsiTheme="majorHAnsi"/>
          <w:sz w:val="24"/>
          <w:szCs w:val="24"/>
        </w:rPr>
        <w:t>(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>upervisor</w:t>
      </w:r>
      <w:r w:rsidR="000F2F3E" w:rsidRPr="009A79AE">
        <w:rPr>
          <w:rFonts w:asciiTheme="majorHAnsi" w:hAnsiTheme="majorHAnsi"/>
          <w:sz w:val="24"/>
          <w:szCs w:val="24"/>
        </w:rPr>
        <w:t>)</w:t>
      </w:r>
      <w:r w:rsidRPr="009A79AE">
        <w:rPr>
          <w:rFonts w:asciiTheme="majorHAnsi" w:hAnsiTheme="majorHAnsi"/>
          <w:sz w:val="24"/>
          <w:szCs w:val="24"/>
        </w:rPr>
        <w:t xml:space="preserve"> and </w:t>
      </w:r>
      <w:r w:rsidR="005B1A04" w:rsidRPr="009A79AE">
        <w:rPr>
          <w:rFonts w:asciiTheme="majorHAnsi" w:hAnsiTheme="majorHAnsi"/>
          <w:sz w:val="24"/>
          <w:szCs w:val="24"/>
        </w:rPr>
        <w:t xml:space="preserve"> </w:t>
      </w:r>
      <w:r w:rsidR="00384CF4" w:rsidRPr="009A79AE">
        <w:rPr>
          <w:rFonts w:asciiTheme="majorHAnsi" w:hAnsiTheme="majorHAnsi"/>
          <w:sz w:val="24"/>
          <w:szCs w:val="24"/>
        </w:rPr>
        <w:t>_________________________________________</w:t>
      </w:r>
      <w:r w:rsidRPr="009A79AE">
        <w:rPr>
          <w:rFonts w:asciiTheme="majorHAnsi" w:hAnsiTheme="majorHAnsi"/>
          <w:sz w:val="24"/>
          <w:szCs w:val="24"/>
        </w:rPr>
        <w:t xml:space="preserve"> (supervisee), signed on</w:t>
      </w:r>
      <w:r w:rsidR="004E190D" w:rsidRPr="009A79AE">
        <w:rPr>
          <w:rFonts w:asciiTheme="majorHAnsi" w:hAnsiTheme="majorHAnsi"/>
          <w:sz w:val="24"/>
          <w:szCs w:val="24"/>
        </w:rPr>
        <w:t xml:space="preserve"> _______day of __</w:t>
      </w:r>
      <w:r w:rsidR="00382984" w:rsidRPr="009A79AE">
        <w:rPr>
          <w:rFonts w:asciiTheme="majorHAnsi" w:hAnsiTheme="majorHAnsi"/>
          <w:sz w:val="24"/>
          <w:szCs w:val="24"/>
        </w:rPr>
        <w:t>______, 20___</w:t>
      </w:r>
      <w:r w:rsidRPr="009A79AE">
        <w:rPr>
          <w:rFonts w:asciiTheme="majorHAnsi" w:hAnsiTheme="majorHAnsi"/>
          <w:sz w:val="24"/>
          <w:szCs w:val="24"/>
        </w:rPr>
        <w:t xml:space="preserve"> serves to verify supervision and establish its parameters.</w:t>
      </w:r>
    </w:p>
    <w:p w:rsidR="004E190D" w:rsidRPr="009A79AE" w:rsidRDefault="004E190D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A copy of this con</w:t>
      </w:r>
      <w:r w:rsidR="00384CF4" w:rsidRPr="009A79AE">
        <w:rPr>
          <w:rFonts w:asciiTheme="majorHAnsi" w:hAnsiTheme="majorHAnsi"/>
          <w:sz w:val="24"/>
          <w:szCs w:val="24"/>
        </w:rPr>
        <w:t>tract will be held by both the supervisor and s</w:t>
      </w:r>
      <w:r w:rsidRPr="009A79AE">
        <w:rPr>
          <w:rFonts w:asciiTheme="majorHAnsi" w:hAnsiTheme="majorHAnsi"/>
          <w:sz w:val="24"/>
          <w:szCs w:val="24"/>
        </w:rPr>
        <w:t>upervisee. This contract will change as and when necessary and with prior consultation between both parties.</w:t>
      </w:r>
    </w:p>
    <w:p w:rsidR="006B7C05" w:rsidRPr="009A79AE" w:rsidRDefault="006B7C05" w:rsidP="004E190D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t>Competencies Expectations</w:t>
      </w:r>
    </w:p>
    <w:p w:rsidR="006B7C05" w:rsidRPr="009A79AE" w:rsidRDefault="006B7C05" w:rsidP="000F2F3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It is expected that supervision will occur in a competency-based framework.</w:t>
      </w:r>
    </w:p>
    <w:p w:rsidR="006B7C05" w:rsidRPr="009A79AE" w:rsidRDefault="006B7C05" w:rsidP="000F2F3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Supervisee will self-assess clinical competencies (knowledge, skills and values/attitudes).</w:t>
      </w:r>
    </w:p>
    <w:p w:rsidR="006B7C05" w:rsidRPr="009A79AE" w:rsidRDefault="006B7C05" w:rsidP="000F2F3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Supervisor will compare supervisee self-assessments with their own assessments based on observation and report of counselling practice, supervision and competency-instruments.</w:t>
      </w:r>
    </w:p>
    <w:p w:rsidR="004E190D" w:rsidRPr="009A79AE" w:rsidRDefault="006B7C05" w:rsidP="004E190D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t>Context of Supervision</w:t>
      </w:r>
    </w:p>
    <w:p w:rsidR="004E190D" w:rsidRPr="009A79AE" w:rsidRDefault="004E190D" w:rsidP="000F2F3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Supervision </w:t>
      </w:r>
      <w:r w:rsidR="00382984" w:rsidRPr="009A79AE">
        <w:rPr>
          <w:rFonts w:asciiTheme="majorHAnsi" w:hAnsiTheme="majorHAnsi"/>
          <w:sz w:val="24"/>
          <w:szCs w:val="24"/>
        </w:rPr>
        <w:t xml:space="preserve">sessions will be held monthly in </w:t>
      </w:r>
      <w:r w:rsidR="00E61799" w:rsidRPr="009A79AE">
        <w:rPr>
          <w:rFonts w:asciiTheme="majorHAnsi" w:hAnsiTheme="majorHAnsi"/>
          <w:sz w:val="24"/>
          <w:szCs w:val="24"/>
        </w:rPr>
        <w:t xml:space="preserve">individual, dyadic and/or </w:t>
      </w:r>
      <w:r w:rsidR="00382984" w:rsidRPr="009A79AE">
        <w:rPr>
          <w:rFonts w:asciiTheme="majorHAnsi" w:hAnsiTheme="majorHAnsi"/>
          <w:sz w:val="24"/>
          <w:szCs w:val="24"/>
        </w:rPr>
        <w:t>group sessions</w:t>
      </w:r>
      <w:r w:rsidR="008A5398" w:rsidRPr="009A79AE">
        <w:rPr>
          <w:rFonts w:asciiTheme="majorHAnsi" w:hAnsiTheme="majorHAnsi"/>
          <w:sz w:val="24"/>
          <w:szCs w:val="24"/>
        </w:rPr>
        <w:t>.</w:t>
      </w:r>
    </w:p>
    <w:p w:rsidR="008A5398" w:rsidRPr="009A79AE" w:rsidRDefault="008A5398" w:rsidP="000F2F3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A minimum of </w:t>
      </w:r>
      <w:r w:rsidR="00E61799" w:rsidRPr="009A79AE">
        <w:rPr>
          <w:rFonts w:asciiTheme="majorHAnsi" w:hAnsiTheme="majorHAnsi"/>
          <w:sz w:val="24"/>
          <w:szCs w:val="24"/>
        </w:rPr>
        <w:t xml:space="preserve">2-4 </w:t>
      </w:r>
      <w:r w:rsidRPr="009A79AE">
        <w:rPr>
          <w:rFonts w:asciiTheme="majorHAnsi" w:hAnsiTheme="majorHAnsi"/>
          <w:sz w:val="24"/>
          <w:szCs w:val="24"/>
        </w:rPr>
        <w:t xml:space="preserve">hours will be available each month. </w:t>
      </w:r>
    </w:p>
    <w:p w:rsidR="006B7C05" w:rsidRPr="009A79AE" w:rsidRDefault="006B7C05" w:rsidP="000F2F3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Client files including session notes and treatment planning will be available to review during the supervision session.</w:t>
      </w:r>
    </w:p>
    <w:p w:rsidR="006B7C05" w:rsidRPr="009A79AE" w:rsidRDefault="006B7C05" w:rsidP="000F2F3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Supervision may consist of multiple modalities including review of tapes, progress notes, discussion of </w:t>
      </w:r>
      <w:r w:rsidR="007A3658" w:rsidRPr="009A79AE">
        <w:rPr>
          <w:rFonts w:asciiTheme="majorHAnsi" w:hAnsiTheme="majorHAnsi"/>
          <w:sz w:val="24"/>
          <w:szCs w:val="24"/>
        </w:rPr>
        <w:t>sessions, instruction, modeling, mutual problem-solving and role-play.</w:t>
      </w:r>
    </w:p>
    <w:p w:rsidR="000F2F3E" w:rsidRPr="009A79AE" w:rsidRDefault="00384CF4" w:rsidP="000F2F3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A receipt will be provided upon p</w:t>
      </w:r>
      <w:r w:rsidR="000F2F3E" w:rsidRPr="009A79AE">
        <w:rPr>
          <w:rFonts w:asciiTheme="majorHAnsi" w:hAnsiTheme="majorHAnsi"/>
          <w:sz w:val="24"/>
          <w:szCs w:val="24"/>
        </w:rPr>
        <w:t xml:space="preserve">ayment of </w:t>
      </w:r>
      <w:r w:rsidRPr="009A79AE">
        <w:rPr>
          <w:rFonts w:asciiTheme="majorHAnsi" w:hAnsiTheme="majorHAnsi"/>
          <w:sz w:val="24"/>
          <w:szCs w:val="24"/>
        </w:rPr>
        <w:t xml:space="preserve">supervision </w:t>
      </w:r>
      <w:r w:rsidR="000F2F3E" w:rsidRPr="009A79AE">
        <w:rPr>
          <w:rFonts w:asciiTheme="majorHAnsi" w:hAnsiTheme="majorHAnsi"/>
          <w:sz w:val="24"/>
          <w:szCs w:val="24"/>
        </w:rPr>
        <w:t>services.</w:t>
      </w:r>
    </w:p>
    <w:p w:rsidR="009A79AE" w:rsidRDefault="009A79A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8A5398" w:rsidRPr="009A79AE" w:rsidRDefault="007A3658" w:rsidP="004E190D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lastRenderedPageBreak/>
        <w:t>Evaluation</w:t>
      </w:r>
    </w:p>
    <w:p w:rsidR="007A3658" w:rsidRPr="009A79AE" w:rsidRDefault="007A3658" w:rsidP="000F2F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Feedback will be provided </w:t>
      </w:r>
      <w:r w:rsidR="00384CF4" w:rsidRPr="009A79AE">
        <w:rPr>
          <w:rFonts w:asciiTheme="majorHAnsi" w:hAnsiTheme="majorHAnsi"/>
          <w:sz w:val="24"/>
          <w:szCs w:val="24"/>
        </w:rPr>
        <w:t>throughout</w:t>
      </w:r>
      <w:r w:rsidRPr="009A79AE">
        <w:rPr>
          <w:rFonts w:asciiTheme="majorHAnsi" w:hAnsiTheme="majorHAnsi"/>
          <w:sz w:val="24"/>
          <w:szCs w:val="24"/>
        </w:rPr>
        <w:t xml:space="preserve"> </w:t>
      </w:r>
      <w:r w:rsidR="00382984" w:rsidRPr="009A79AE">
        <w:rPr>
          <w:rFonts w:asciiTheme="majorHAnsi" w:hAnsiTheme="majorHAnsi"/>
          <w:sz w:val="24"/>
          <w:szCs w:val="24"/>
        </w:rPr>
        <w:t>the</w:t>
      </w:r>
      <w:r w:rsidRPr="009A79AE">
        <w:rPr>
          <w:rFonts w:asciiTheme="majorHAnsi" w:hAnsiTheme="majorHAnsi"/>
          <w:sz w:val="24"/>
          <w:szCs w:val="24"/>
        </w:rPr>
        <w:t xml:space="preserve"> supervision </w:t>
      </w:r>
      <w:r w:rsidR="00384CF4" w:rsidRPr="009A79AE">
        <w:rPr>
          <w:rFonts w:asciiTheme="majorHAnsi" w:hAnsiTheme="majorHAnsi"/>
          <w:sz w:val="24"/>
          <w:szCs w:val="24"/>
        </w:rPr>
        <w:t>process</w:t>
      </w:r>
      <w:r w:rsidRPr="009A79AE">
        <w:rPr>
          <w:rFonts w:asciiTheme="majorHAnsi" w:hAnsiTheme="majorHAnsi"/>
          <w:sz w:val="24"/>
          <w:szCs w:val="24"/>
        </w:rPr>
        <w:t>.</w:t>
      </w:r>
    </w:p>
    <w:p w:rsidR="007A3658" w:rsidRPr="009A79AE" w:rsidRDefault="00382984" w:rsidP="000F2F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Supervisor will complete a </w:t>
      </w:r>
      <w:r w:rsidR="007A3658" w:rsidRPr="009A79AE">
        <w:rPr>
          <w:rFonts w:asciiTheme="majorHAnsi" w:hAnsiTheme="majorHAnsi"/>
          <w:sz w:val="24"/>
          <w:szCs w:val="24"/>
        </w:rPr>
        <w:t>Supervisor Evaluation</w:t>
      </w:r>
      <w:r w:rsidR="00384CF4" w:rsidRPr="009A79AE">
        <w:rPr>
          <w:rFonts w:asciiTheme="majorHAnsi" w:hAnsiTheme="majorHAnsi"/>
          <w:sz w:val="24"/>
          <w:szCs w:val="24"/>
        </w:rPr>
        <w:t xml:space="preserve"> upon the completion of the s</w:t>
      </w:r>
      <w:r w:rsidRPr="009A79AE">
        <w:rPr>
          <w:rFonts w:asciiTheme="majorHAnsi" w:hAnsiTheme="majorHAnsi"/>
          <w:sz w:val="24"/>
          <w:szCs w:val="24"/>
        </w:rPr>
        <w:t>upervisee’s supervision requirements</w:t>
      </w:r>
      <w:r w:rsidR="007A3658" w:rsidRPr="009A79AE">
        <w:rPr>
          <w:rFonts w:asciiTheme="majorHAnsi" w:hAnsiTheme="majorHAnsi"/>
          <w:sz w:val="24"/>
          <w:szCs w:val="24"/>
        </w:rPr>
        <w:t>.</w:t>
      </w:r>
    </w:p>
    <w:p w:rsidR="007A3658" w:rsidRPr="009A79AE" w:rsidRDefault="007A3658" w:rsidP="000F2F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If the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upervisee does not meet </w:t>
      </w:r>
      <w:r w:rsidR="00384CF4" w:rsidRPr="009A79AE">
        <w:rPr>
          <w:rFonts w:asciiTheme="majorHAnsi" w:hAnsiTheme="majorHAnsi"/>
          <w:sz w:val="24"/>
          <w:szCs w:val="24"/>
        </w:rPr>
        <w:t xml:space="preserve">the competency-based </w:t>
      </w:r>
      <w:r w:rsidRPr="009A79AE">
        <w:rPr>
          <w:rFonts w:asciiTheme="majorHAnsi" w:hAnsiTheme="majorHAnsi"/>
          <w:sz w:val="24"/>
          <w:szCs w:val="24"/>
        </w:rPr>
        <w:t xml:space="preserve">criteria, the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upervisee will be informed at the first indication of this and supportive and remedial steps will be implemented to assist the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>upervisee.</w:t>
      </w:r>
    </w:p>
    <w:p w:rsidR="007A3658" w:rsidRPr="009A79AE" w:rsidRDefault="00384CF4" w:rsidP="000F2F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If the s</w:t>
      </w:r>
      <w:r w:rsidR="007A3658" w:rsidRPr="009A79AE">
        <w:rPr>
          <w:rFonts w:asciiTheme="majorHAnsi" w:hAnsiTheme="majorHAnsi"/>
          <w:sz w:val="24"/>
          <w:szCs w:val="24"/>
        </w:rPr>
        <w:t xml:space="preserve">upervisee continues not to meet </w:t>
      </w:r>
      <w:r w:rsidRPr="009A79AE">
        <w:rPr>
          <w:rFonts w:asciiTheme="majorHAnsi" w:hAnsiTheme="majorHAnsi"/>
          <w:sz w:val="24"/>
          <w:szCs w:val="24"/>
        </w:rPr>
        <w:t>competency-based standards of practice</w:t>
      </w:r>
      <w:r w:rsidR="007A3658" w:rsidRPr="009A79AE">
        <w:rPr>
          <w:rFonts w:asciiTheme="majorHAnsi" w:hAnsiTheme="majorHAnsi"/>
          <w:sz w:val="24"/>
          <w:szCs w:val="24"/>
        </w:rPr>
        <w:t>, the steps in place and procedures laid out</w:t>
      </w:r>
      <w:r w:rsidRPr="009A79AE">
        <w:rPr>
          <w:rFonts w:asciiTheme="majorHAnsi" w:hAnsiTheme="majorHAnsi"/>
          <w:sz w:val="24"/>
          <w:szCs w:val="24"/>
        </w:rPr>
        <w:t xml:space="preserve"> by the supervisor</w:t>
      </w:r>
      <w:r w:rsidR="007A3658" w:rsidRPr="009A79AE">
        <w:rPr>
          <w:rFonts w:asciiTheme="majorHAnsi" w:hAnsiTheme="majorHAnsi"/>
          <w:sz w:val="24"/>
          <w:szCs w:val="24"/>
        </w:rPr>
        <w:t xml:space="preserve"> will be followed.</w:t>
      </w:r>
    </w:p>
    <w:p w:rsidR="008A5398" w:rsidRPr="009A79AE" w:rsidRDefault="008A5398" w:rsidP="000F2F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Supervisee </w:t>
      </w:r>
      <w:r w:rsidR="00382984" w:rsidRPr="009A79AE">
        <w:rPr>
          <w:rFonts w:asciiTheme="majorHAnsi" w:hAnsiTheme="majorHAnsi"/>
          <w:sz w:val="24"/>
          <w:szCs w:val="24"/>
        </w:rPr>
        <w:t>can request a copy of</w:t>
      </w:r>
      <w:r w:rsidRPr="009A79AE">
        <w:rPr>
          <w:rFonts w:asciiTheme="majorHAnsi" w:hAnsiTheme="majorHAnsi"/>
          <w:sz w:val="24"/>
          <w:szCs w:val="24"/>
        </w:rPr>
        <w:t xml:space="preserve"> their supervision recor</w:t>
      </w:r>
      <w:r w:rsidR="00384CF4" w:rsidRPr="009A79AE">
        <w:rPr>
          <w:rFonts w:asciiTheme="majorHAnsi" w:hAnsiTheme="majorHAnsi"/>
          <w:sz w:val="24"/>
          <w:szCs w:val="24"/>
        </w:rPr>
        <w:t>ds in the event of transfer of s</w:t>
      </w:r>
      <w:r w:rsidRPr="009A79AE">
        <w:rPr>
          <w:rFonts w:asciiTheme="majorHAnsi" w:hAnsiTheme="majorHAnsi"/>
          <w:sz w:val="24"/>
          <w:szCs w:val="24"/>
        </w:rPr>
        <w:t>upervisor.</w:t>
      </w:r>
    </w:p>
    <w:p w:rsidR="00384CF4" w:rsidRPr="009A79AE" w:rsidRDefault="00384CF4" w:rsidP="00384CF4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t>Procedural Aspects</w:t>
      </w:r>
    </w:p>
    <w:p w:rsidR="00384CF4" w:rsidRPr="009A79AE" w:rsidRDefault="00384CF4" w:rsidP="00384CF4">
      <w:pPr>
        <w:rPr>
          <w:rFonts w:asciiTheme="majorHAnsi" w:hAnsiTheme="majorHAnsi"/>
          <w:b/>
          <w:i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b/>
          <w:i/>
          <w:sz w:val="24"/>
          <w:szCs w:val="24"/>
        </w:rPr>
        <w:t>Confidentiality</w:t>
      </w:r>
    </w:p>
    <w:p w:rsidR="00384CF4" w:rsidRPr="009A79AE" w:rsidRDefault="00384CF4" w:rsidP="00384CF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Although only the information which relates to the client is strictly confidential in supervision, the supervisor will treat supervisee disclosures with discretion.</w:t>
      </w:r>
    </w:p>
    <w:p w:rsidR="00384CF4" w:rsidRPr="009A79AE" w:rsidRDefault="00384CF4" w:rsidP="00384CF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There are limits of confidentiality for supervisee disclosures. These include ethical and legal violations, indication of harm to self and others (and others as specific to the setting), and court-ordered requests for records and information.</w:t>
      </w:r>
    </w:p>
    <w:p w:rsidR="00384CF4" w:rsidRPr="009A79AE" w:rsidRDefault="00384CF4" w:rsidP="00384CF4">
      <w:pPr>
        <w:ind w:firstLine="720"/>
        <w:rPr>
          <w:rFonts w:asciiTheme="majorHAnsi" w:hAnsiTheme="majorHAnsi"/>
          <w:b/>
          <w:i/>
          <w:sz w:val="24"/>
          <w:szCs w:val="24"/>
        </w:rPr>
      </w:pPr>
      <w:r w:rsidRPr="009A79AE">
        <w:rPr>
          <w:rFonts w:asciiTheme="majorHAnsi" w:hAnsiTheme="majorHAnsi"/>
          <w:b/>
          <w:i/>
          <w:sz w:val="24"/>
          <w:szCs w:val="24"/>
        </w:rPr>
        <w:t>Conflict</w:t>
      </w:r>
    </w:p>
    <w:p w:rsidR="00384CF4" w:rsidRPr="009A79AE" w:rsidRDefault="00384CF4" w:rsidP="00384CF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Every effort should be made to resolve any conflict, within supervision.</w:t>
      </w:r>
    </w:p>
    <w:p w:rsidR="00384CF4" w:rsidRPr="009A79AE" w:rsidRDefault="00384CF4" w:rsidP="00384CF4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In exceptional circumstances, where this cannot be achieved, the supervisee has the recourse to the supervisor’s supervisor and/or regulatory body/counselling association.</w:t>
      </w:r>
    </w:p>
    <w:p w:rsidR="00384CF4" w:rsidRPr="009A79AE" w:rsidRDefault="00384CF4" w:rsidP="00384CF4">
      <w:pPr>
        <w:ind w:firstLine="720"/>
        <w:rPr>
          <w:rFonts w:asciiTheme="majorHAnsi" w:hAnsiTheme="majorHAnsi"/>
          <w:b/>
          <w:i/>
          <w:sz w:val="24"/>
          <w:szCs w:val="24"/>
        </w:rPr>
      </w:pPr>
      <w:r w:rsidRPr="009A79AE">
        <w:rPr>
          <w:rFonts w:asciiTheme="majorHAnsi" w:hAnsiTheme="majorHAnsi"/>
          <w:b/>
          <w:i/>
          <w:sz w:val="24"/>
          <w:szCs w:val="24"/>
        </w:rPr>
        <w:t>Recording Mechanisms</w:t>
      </w:r>
    </w:p>
    <w:p w:rsidR="00384CF4" w:rsidRPr="009A79AE" w:rsidRDefault="00384CF4" w:rsidP="00384CF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Reporting forms will be reviewed and signed. A copy will be sent to the supervisee’s Regulatory/Licensing Body and recorded in the supervisor and/or supervisee’s file(s).</w:t>
      </w:r>
    </w:p>
    <w:p w:rsidR="00384CF4" w:rsidRPr="009A79AE" w:rsidRDefault="00384CF4" w:rsidP="00384CF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If the supervisor or supervisee must cancel or miss a supervision session, a minimum of 48 hours’ notice is recommended.</w:t>
      </w:r>
    </w:p>
    <w:p w:rsidR="00384CF4" w:rsidRPr="009A79AE" w:rsidRDefault="00384CF4" w:rsidP="00384CF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The supervisee may contact the supervisor at the following phone number(s): ________________. The Supervisor must be contacted for all emergency situations.</w:t>
      </w:r>
    </w:p>
    <w:p w:rsidR="00384CF4" w:rsidRPr="009A79AE" w:rsidRDefault="00384CF4" w:rsidP="00384CF4">
      <w:pPr>
        <w:rPr>
          <w:rFonts w:asciiTheme="majorHAnsi" w:hAnsiTheme="majorHAnsi"/>
          <w:b/>
          <w:sz w:val="24"/>
          <w:szCs w:val="24"/>
        </w:rPr>
      </w:pPr>
    </w:p>
    <w:p w:rsidR="009A79AE" w:rsidRDefault="009A79A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384CF4" w:rsidRPr="009A79AE" w:rsidRDefault="00384CF4" w:rsidP="00384CF4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lastRenderedPageBreak/>
        <w:t>Supervisor’s Scope of Competence:</w:t>
      </w:r>
    </w:p>
    <w:p w:rsidR="00384CF4" w:rsidRPr="009A79AE" w:rsidRDefault="00384CF4" w:rsidP="00384CF4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79AE">
        <w:rPr>
          <w:rFonts w:asciiTheme="majorHAnsi" w:hAnsiTheme="majorHAnsi"/>
          <w:sz w:val="24"/>
          <w:szCs w:val="24"/>
        </w:rPr>
        <w:t>_________________________________________________________</w:t>
      </w:r>
    </w:p>
    <w:p w:rsidR="008A5398" w:rsidRPr="009A79AE" w:rsidRDefault="00DD4103" w:rsidP="004E190D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t xml:space="preserve">Rights and </w:t>
      </w:r>
      <w:r w:rsidR="007A3658" w:rsidRPr="009A79AE">
        <w:rPr>
          <w:rFonts w:asciiTheme="majorHAnsi" w:hAnsiTheme="majorHAnsi"/>
          <w:b/>
          <w:sz w:val="24"/>
          <w:szCs w:val="24"/>
        </w:rPr>
        <w:t xml:space="preserve">Responsibilities of </w:t>
      </w:r>
      <w:r w:rsidR="008A5398" w:rsidRPr="009A79AE">
        <w:rPr>
          <w:rFonts w:asciiTheme="majorHAnsi" w:hAnsiTheme="majorHAnsi"/>
          <w:b/>
          <w:sz w:val="24"/>
          <w:szCs w:val="24"/>
        </w:rPr>
        <w:t>Supervisee</w:t>
      </w:r>
    </w:p>
    <w:p w:rsidR="007A3658" w:rsidRPr="009A79AE" w:rsidRDefault="007A3658" w:rsidP="000F2F3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Uphold</w:t>
      </w:r>
      <w:r w:rsidR="00816F8A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 and adhere</w:t>
      </w:r>
      <w:r w:rsidR="00816F8A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 to </w:t>
      </w:r>
      <w:r w:rsidR="00382984" w:rsidRPr="009A79AE">
        <w:rPr>
          <w:rFonts w:asciiTheme="majorHAnsi" w:hAnsiTheme="majorHAnsi"/>
          <w:sz w:val="24"/>
          <w:szCs w:val="24"/>
        </w:rPr>
        <w:t>a strict</w:t>
      </w:r>
      <w:r w:rsidRPr="009A79AE">
        <w:rPr>
          <w:rFonts w:asciiTheme="majorHAnsi" w:hAnsiTheme="majorHAnsi"/>
          <w:sz w:val="24"/>
          <w:szCs w:val="24"/>
        </w:rPr>
        <w:t xml:space="preserve"> Standard of Practice</w:t>
      </w:r>
      <w:r w:rsidR="00382984" w:rsidRPr="009A79AE">
        <w:rPr>
          <w:rFonts w:asciiTheme="majorHAnsi" w:hAnsiTheme="majorHAnsi"/>
          <w:sz w:val="24"/>
          <w:szCs w:val="24"/>
        </w:rPr>
        <w:t xml:space="preserve"> and Code of Ethics</w:t>
      </w:r>
      <w:r w:rsidRPr="009A79AE">
        <w:rPr>
          <w:rFonts w:asciiTheme="majorHAnsi" w:hAnsiTheme="majorHAnsi"/>
          <w:sz w:val="24"/>
          <w:szCs w:val="24"/>
        </w:rPr>
        <w:t>.</w:t>
      </w:r>
    </w:p>
    <w:p w:rsidR="008A5398" w:rsidRPr="009A79AE" w:rsidRDefault="007F2F9D" w:rsidP="000F2F3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Receive</w:t>
      </w:r>
      <w:r w:rsidR="00816F8A" w:rsidRPr="009A79AE">
        <w:rPr>
          <w:rFonts w:asciiTheme="majorHAnsi" w:hAnsiTheme="majorHAnsi"/>
          <w:sz w:val="24"/>
          <w:szCs w:val="24"/>
        </w:rPr>
        <w:t>s</w:t>
      </w:r>
      <w:r w:rsidR="00384CF4" w:rsidRPr="009A79AE">
        <w:rPr>
          <w:rFonts w:asciiTheme="majorHAnsi" w:hAnsiTheme="majorHAnsi"/>
          <w:sz w:val="24"/>
          <w:szCs w:val="24"/>
        </w:rPr>
        <w:t xml:space="preserve"> s</w:t>
      </w:r>
      <w:r w:rsidRPr="009A79AE">
        <w:rPr>
          <w:rFonts w:asciiTheme="majorHAnsi" w:hAnsiTheme="majorHAnsi"/>
          <w:sz w:val="24"/>
          <w:szCs w:val="24"/>
        </w:rPr>
        <w:t>upervisor’s attention, ideas and guidance and res</w:t>
      </w:r>
      <w:r w:rsidR="00DD4103" w:rsidRPr="009A79AE">
        <w:rPr>
          <w:rFonts w:asciiTheme="majorHAnsi" w:hAnsiTheme="majorHAnsi"/>
          <w:sz w:val="24"/>
          <w:szCs w:val="24"/>
        </w:rPr>
        <w:t>pond</w:t>
      </w:r>
      <w:r w:rsidR="000F2F3E" w:rsidRPr="009A79AE">
        <w:rPr>
          <w:rFonts w:asciiTheme="majorHAnsi" w:hAnsiTheme="majorHAnsi"/>
          <w:sz w:val="24"/>
          <w:szCs w:val="24"/>
        </w:rPr>
        <w:t>s</w:t>
      </w:r>
      <w:r w:rsidR="00DD4103" w:rsidRPr="009A79AE">
        <w:rPr>
          <w:rFonts w:asciiTheme="majorHAnsi" w:hAnsiTheme="majorHAnsi"/>
          <w:sz w:val="24"/>
          <w:szCs w:val="24"/>
        </w:rPr>
        <w:t xml:space="preserve"> non-defensively to supervisor feedback</w:t>
      </w:r>
      <w:r w:rsidR="008A5398" w:rsidRPr="009A79AE">
        <w:rPr>
          <w:rFonts w:asciiTheme="majorHAnsi" w:hAnsiTheme="majorHAnsi"/>
          <w:sz w:val="24"/>
          <w:szCs w:val="24"/>
        </w:rPr>
        <w:t>.</w:t>
      </w:r>
    </w:p>
    <w:p w:rsidR="007A3658" w:rsidRPr="009A79AE" w:rsidRDefault="00816F8A" w:rsidP="000F2F3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</w:t>
      </w:r>
      <w:r w:rsidR="007A3658" w:rsidRPr="009A79AE">
        <w:rPr>
          <w:rFonts w:asciiTheme="majorHAnsi" w:hAnsiTheme="majorHAnsi"/>
          <w:sz w:val="24"/>
          <w:szCs w:val="24"/>
        </w:rPr>
        <w:t>et</w:t>
      </w:r>
      <w:r w:rsidRPr="009A79AE">
        <w:rPr>
          <w:rFonts w:asciiTheme="majorHAnsi" w:hAnsiTheme="majorHAnsi"/>
          <w:sz w:val="24"/>
          <w:szCs w:val="24"/>
        </w:rPr>
        <w:t>s</w:t>
      </w:r>
      <w:r w:rsidR="007A3658" w:rsidRPr="009A79AE">
        <w:rPr>
          <w:rFonts w:asciiTheme="majorHAnsi" w:hAnsiTheme="majorHAnsi"/>
          <w:sz w:val="24"/>
          <w:szCs w:val="24"/>
        </w:rPr>
        <w:t xml:space="preserve"> part of the agenda and prepare</w:t>
      </w:r>
      <w:r w:rsidRPr="009A79AE">
        <w:rPr>
          <w:rFonts w:asciiTheme="majorHAnsi" w:hAnsiTheme="majorHAnsi"/>
          <w:sz w:val="24"/>
          <w:szCs w:val="24"/>
        </w:rPr>
        <w:t>s</w:t>
      </w:r>
      <w:r w:rsidR="007A3658" w:rsidRPr="009A79AE">
        <w:rPr>
          <w:rFonts w:asciiTheme="majorHAnsi" w:hAnsiTheme="majorHAnsi"/>
          <w:sz w:val="24"/>
          <w:szCs w:val="24"/>
        </w:rPr>
        <w:t xml:space="preserve"> to present </w:t>
      </w:r>
      <w:r w:rsidRPr="009A79AE">
        <w:rPr>
          <w:rFonts w:asciiTheme="majorHAnsi" w:hAnsiTheme="majorHAnsi"/>
          <w:sz w:val="24"/>
          <w:szCs w:val="24"/>
        </w:rPr>
        <w:t>client cases, session notes, records and treatment planning</w:t>
      </w:r>
      <w:r w:rsidR="007A3658" w:rsidRPr="009A79AE">
        <w:rPr>
          <w:rFonts w:asciiTheme="majorHAnsi" w:hAnsiTheme="majorHAnsi"/>
          <w:sz w:val="24"/>
          <w:szCs w:val="24"/>
        </w:rPr>
        <w:t>.</w:t>
      </w:r>
    </w:p>
    <w:p w:rsidR="007A3658" w:rsidRPr="009A79AE" w:rsidRDefault="007A3658" w:rsidP="000F2F3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Brings to supervision personal factors, transference, countertransference, and parallel process and is open to discussion of these. </w:t>
      </w:r>
    </w:p>
    <w:p w:rsidR="007A3658" w:rsidRPr="009A79AE" w:rsidRDefault="007A3658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Identifies goals and tasks to achieve in supervision to attain specific competencies.</w:t>
      </w:r>
    </w:p>
    <w:p w:rsidR="008A5398" w:rsidRPr="009A79AE" w:rsidRDefault="007F2F9D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Identifies specific needs re</w:t>
      </w:r>
      <w:r w:rsidR="00CA6693" w:rsidRPr="009A79AE">
        <w:rPr>
          <w:rFonts w:asciiTheme="majorHAnsi" w:hAnsiTheme="majorHAnsi"/>
          <w:sz w:val="24"/>
          <w:szCs w:val="24"/>
        </w:rPr>
        <w:t xml:space="preserve">lative to supervisor input and </w:t>
      </w:r>
      <w:r w:rsidR="008A5398" w:rsidRPr="009A79AE">
        <w:rPr>
          <w:rFonts w:asciiTheme="majorHAnsi" w:hAnsiTheme="majorHAnsi"/>
          <w:sz w:val="24"/>
          <w:szCs w:val="24"/>
        </w:rPr>
        <w:t>ask</w:t>
      </w:r>
      <w:r w:rsidR="00CA6693" w:rsidRPr="009A79AE">
        <w:rPr>
          <w:rFonts w:asciiTheme="majorHAnsi" w:hAnsiTheme="majorHAnsi"/>
          <w:sz w:val="24"/>
          <w:szCs w:val="24"/>
        </w:rPr>
        <w:t>s</w:t>
      </w:r>
      <w:r w:rsidR="008A5398" w:rsidRPr="009A79AE">
        <w:rPr>
          <w:rFonts w:asciiTheme="majorHAnsi" w:hAnsiTheme="majorHAnsi"/>
          <w:sz w:val="24"/>
          <w:szCs w:val="24"/>
        </w:rPr>
        <w:t xml:space="preserve"> questions.</w:t>
      </w:r>
    </w:p>
    <w:p w:rsidR="008A5398" w:rsidRPr="009A79AE" w:rsidRDefault="00816F8A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E</w:t>
      </w:r>
      <w:r w:rsidR="008A5398" w:rsidRPr="009A79AE">
        <w:rPr>
          <w:rFonts w:asciiTheme="majorHAnsi" w:hAnsiTheme="majorHAnsi"/>
          <w:sz w:val="24"/>
          <w:szCs w:val="24"/>
        </w:rPr>
        <w:t>xpect</w:t>
      </w:r>
      <w:r w:rsidRPr="009A79AE">
        <w:rPr>
          <w:rFonts w:asciiTheme="majorHAnsi" w:hAnsiTheme="majorHAnsi"/>
          <w:sz w:val="24"/>
          <w:szCs w:val="24"/>
        </w:rPr>
        <w:t>s</w:t>
      </w:r>
      <w:r w:rsidR="00384CF4" w:rsidRPr="009A79AE">
        <w:rPr>
          <w:rFonts w:asciiTheme="majorHAnsi" w:hAnsiTheme="majorHAnsi"/>
          <w:sz w:val="24"/>
          <w:szCs w:val="24"/>
        </w:rPr>
        <w:t xml:space="preserve"> s</w:t>
      </w:r>
      <w:r w:rsidR="008A5398" w:rsidRPr="009A79AE">
        <w:rPr>
          <w:rFonts w:asciiTheme="majorHAnsi" w:hAnsiTheme="majorHAnsi"/>
          <w:sz w:val="24"/>
          <w:szCs w:val="24"/>
        </w:rPr>
        <w:t>upervisor to carry ou</w:t>
      </w:r>
      <w:r w:rsidR="00CA6693" w:rsidRPr="009A79AE">
        <w:rPr>
          <w:rFonts w:asciiTheme="majorHAnsi" w:hAnsiTheme="majorHAnsi"/>
          <w:sz w:val="24"/>
          <w:szCs w:val="24"/>
        </w:rPr>
        <w:t>t</w:t>
      </w:r>
      <w:r w:rsidR="008A5398" w:rsidRPr="009A79AE">
        <w:rPr>
          <w:rFonts w:asciiTheme="majorHAnsi" w:hAnsiTheme="majorHAnsi"/>
          <w:sz w:val="24"/>
          <w:szCs w:val="24"/>
        </w:rPr>
        <w:t xml:space="preserve"> agreed action or provide an appropriate explanation, within an agreed time frame.</w:t>
      </w:r>
    </w:p>
    <w:p w:rsidR="008A5398" w:rsidRPr="009A79AE" w:rsidRDefault="007F2F9D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Identifies strengths and areas of future development and t</w:t>
      </w:r>
      <w:r w:rsidR="008A5398" w:rsidRPr="009A79AE">
        <w:rPr>
          <w:rFonts w:asciiTheme="majorHAnsi" w:hAnsiTheme="majorHAnsi"/>
          <w:sz w:val="24"/>
          <w:szCs w:val="24"/>
        </w:rPr>
        <w:t xml:space="preserve">o have his/her </w:t>
      </w:r>
      <w:r w:rsidR="00E61799" w:rsidRPr="009A79AE">
        <w:rPr>
          <w:rFonts w:asciiTheme="majorHAnsi" w:hAnsiTheme="majorHAnsi"/>
          <w:sz w:val="24"/>
          <w:szCs w:val="24"/>
        </w:rPr>
        <w:t xml:space="preserve">practice </w:t>
      </w:r>
      <w:r w:rsidR="008A5398" w:rsidRPr="009A79AE">
        <w:rPr>
          <w:rFonts w:asciiTheme="majorHAnsi" w:hAnsiTheme="majorHAnsi"/>
          <w:sz w:val="24"/>
          <w:szCs w:val="24"/>
        </w:rPr>
        <w:t>development needs met.</w:t>
      </w:r>
    </w:p>
    <w:p w:rsidR="008A5398" w:rsidRPr="009A79AE" w:rsidRDefault="007F2F9D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Understands the liability (direct and vicarious) of </w:t>
      </w:r>
      <w:r w:rsidR="00384CF4" w:rsidRPr="009A79AE">
        <w:rPr>
          <w:rFonts w:asciiTheme="majorHAnsi" w:hAnsiTheme="majorHAnsi"/>
          <w:sz w:val="24"/>
          <w:szCs w:val="24"/>
        </w:rPr>
        <w:t>the supervisor with respect to s</w:t>
      </w:r>
      <w:r w:rsidRPr="009A79AE">
        <w:rPr>
          <w:rFonts w:asciiTheme="majorHAnsi" w:hAnsiTheme="majorHAnsi"/>
          <w:sz w:val="24"/>
          <w:szCs w:val="24"/>
        </w:rPr>
        <w:t>upervisee practice and behaviour.</w:t>
      </w:r>
    </w:p>
    <w:p w:rsidR="007F2F9D" w:rsidRPr="009A79AE" w:rsidRDefault="00E61799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Provides information</w:t>
      </w:r>
      <w:r w:rsidR="007F2F9D" w:rsidRPr="009A79AE">
        <w:rPr>
          <w:rFonts w:asciiTheme="majorHAnsi" w:hAnsiTheme="majorHAnsi"/>
          <w:sz w:val="24"/>
          <w:szCs w:val="24"/>
        </w:rPr>
        <w:t xml:space="preserve"> to clients </w:t>
      </w:r>
      <w:r w:rsidRPr="009A79AE">
        <w:rPr>
          <w:rFonts w:asciiTheme="majorHAnsi" w:hAnsiTheme="majorHAnsi"/>
          <w:sz w:val="24"/>
          <w:szCs w:val="24"/>
        </w:rPr>
        <w:t>of his/h</w:t>
      </w:r>
      <w:r w:rsidR="007F2F9D" w:rsidRPr="009A79AE">
        <w:rPr>
          <w:rFonts w:asciiTheme="majorHAnsi" w:hAnsiTheme="majorHAnsi"/>
          <w:sz w:val="24"/>
          <w:szCs w:val="24"/>
        </w:rPr>
        <w:t xml:space="preserve">er status as </w:t>
      </w:r>
      <w:r w:rsidR="00382984" w:rsidRPr="009A79AE">
        <w:rPr>
          <w:rFonts w:asciiTheme="majorHAnsi" w:hAnsiTheme="majorHAnsi"/>
          <w:sz w:val="24"/>
          <w:szCs w:val="24"/>
        </w:rPr>
        <w:t>supervisee</w:t>
      </w:r>
      <w:r w:rsidR="007F2F9D" w:rsidRPr="009A79AE">
        <w:rPr>
          <w:rFonts w:asciiTheme="majorHAnsi" w:hAnsiTheme="majorHAnsi"/>
          <w:sz w:val="24"/>
          <w:szCs w:val="24"/>
        </w:rPr>
        <w:t>, the supervisory structure (including supervisor access to all aspects of case documentation</w:t>
      </w:r>
      <w:r w:rsidR="00384CF4" w:rsidRPr="009A79AE">
        <w:rPr>
          <w:rFonts w:asciiTheme="majorHAnsi" w:hAnsiTheme="majorHAnsi"/>
          <w:sz w:val="24"/>
          <w:szCs w:val="24"/>
        </w:rPr>
        <w:t xml:space="preserve"> and records), and name of the s</w:t>
      </w:r>
      <w:r w:rsidR="007F2F9D" w:rsidRPr="009A79AE">
        <w:rPr>
          <w:rFonts w:asciiTheme="majorHAnsi" w:hAnsiTheme="majorHAnsi"/>
          <w:sz w:val="24"/>
          <w:szCs w:val="24"/>
        </w:rPr>
        <w:t>upervisor.</w:t>
      </w:r>
    </w:p>
    <w:p w:rsidR="007F2F9D" w:rsidRPr="009A79AE" w:rsidRDefault="007F2F9D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Discloses errors, concerns and counselling-practice issues</w:t>
      </w:r>
      <w:r w:rsidR="00816F8A" w:rsidRPr="009A79AE">
        <w:rPr>
          <w:rFonts w:asciiTheme="majorHAnsi" w:hAnsiTheme="majorHAnsi"/>
          <w:sz w:val="24"/>
          <w:szCs w:val="24"/>
        </w:rPr>
        <w:t xml:space="preserve"> as they arise.</w:t>
      </w:r>
    </w:p>
    <w:p w:rsidR="00816F8A" w:rsidRPr="009A79AE" w:rsidRDefault="00816F8A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Raises issues or disagreements that arise in supervision process to move towards resolution.</w:t>
      </w:r>
    </w:p>
    <w:p w:rsidR="00816F8A" w:rsidRPr="009A79AE" w:rsidRDefault="00816F8A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Provides feedback to supervisor on supervision process and maintain</w:t>
      </w:r>
      <w:r w:rsidR="00382984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 a copy of the supervision records in a secure location.</w:t>
      </w:r>
    </w:p>
    <w:p w:rsidR="00816F8A" w:rsidRPr="009A79AE" w:rsidRDefault="00816F8A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Consults with supervisor in all cases of emergency.</w:t>
      </w:r>
    </w:p>
    <w:p w:rsidR="00CA6693" w:rsidRPr="009A79AE" w:rsidRDefault="00CA6693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Maintains membership in “good standing” with respective regulatory body/counselling association to include holding </w:t>
      </w:r>
      <w:r w:rsidR="00E61799" w:rsidRPr="009A79AE">
        <w:rPr>
          <w:rFonts w:asciiTheme="majorHAnsi" w:hAnsiTheme="majorHAnsi"/>
          <w:sz w:val="24"/>
          <w:szCs w:val="24"/>
        </w:rPr>
        <w:t xml:space="preserve">professional </w:t>
      </w:r>
      <w:r w:rsidRPr="009A79AE">
        <w:rPr>
          <w:rFonts w:asciiTheme="majorHAnsi" w:hAnsiTheme="majorHAnsi"/>
          <w:sz w:val="24"/>
          <w:szCs w:val="24"/>
        </w:rPr>
        <w:t>liability insurance.</w:t>
      </w:r>
    </w:p>
    <w:p w:rsidR="00816F8A" w:rsidRPr="009A79AE" w:rsidRDefault="00816F8A" w:rsidP="00CA669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Implements supervisor directives in subsequent sessions or before as indicated.</w:t>
      </w:r>
    </w:p>
    <w:p w:rsidR="00CA6693" w:rsidRPr="009A79AE" w:rsidRDefault="00CA6693" w:rsidP="004E190D">
      <w:pPr>
        <w:rPr>
          <w:rFonts w:asciiTheme="majorHAnsi" w:hAnsiTheme="majorHAnsi"/>
          <w:b/>
          <w:sz w:val="24"/>
          <w:szCs w:val="24"/>
        </w:rPr>
      </w:pPr>
    </w:p>
    <w:p w:rsidR="00384CF4" w:rsidRPr="009A79AE" w:rsidRDefault="00384CF4" w:rsidP="004E190D">
      <w:pPr>
        <w:rPr>
          <w:rFonts w:asciiTheme="majorHAnsi" w:hAnsiTheme="majorHAnsi"/>
          <w:b/>
          <w:sz w:val="24"/>
          <w:szCs w:val="24"/>
        </w:rPr>
      </w:pPr>
    </w:p>
    <w:p w:rsidR="00CA6693" w:rsidRPr="009A79AE" w:rsidRDefault="008A5398" w:rsidP="00CA6693">
      <w:p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b/>
          <w:sz w:val="24"/>
          <w:szCs w:val="24"/>
        </w:rPr>
        <w:lastRenderedPageBreak/>
        <w:t>Rights</w:t>
      </w:r>
      <w:r w:rsidR="00853000" w:rsidRPr="009A79AE">
        <w:rPr>
          <w:rFonts w:asciiTheme="majorHAnsi" w:hAnsiTheme="majorHAnsi"/>
          <w:b/>
          <w:sz w:val="24"/>
          <w:szCs w:val="24"/>
        </w:rPr>
        <w:t xml:space="preserve"> and Responsibilities of Supervisor</w:t>
      </w:r>
    </w:p>
    <w:p w:rsidR="00853000" w:rsidRPr="009A79AE" w:rsidRDefault="00CA6693" w:rsidP="00CA669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Oversees and monitors all</w:t>
      </w:r>
      <w:r w:rsidR="00853000" w:rsidRPr="009A79AE">
        <w:rPr>
          <w:rFonts w:asciiTheme="majorHAnsi" w:hAnsiTheme="majorHAnsi"/>
          <w:sz w:val="24"/>
          <w:szCs w:val="24"/>
        </w:rPr>
        <w:t xml:space="preserve"> aspects of client cases, record keeping and treatment planning.</w:t>
      </w:r>
    </w:p>
    <w:p w:rsidR="008A5398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Challenges and problem solves with supervisee and ask</w:t>
      </w:r>
      <w:r w:rsidR="00CA6693" w:rsidRPr="009A79AE">
        <w:rPr>
          <w:rFonts w:asciiTheme="majorHAnsi" w:hAnsiTheme="majorHAnsi"/>
          <w:sz w:val="24"/>
          <w:szCs w:val="24"/>
        </w:rPr>
        <w:t>s</w:t>
      </w:r>
      <w:r w:rsidRPr="009A79AE">
        <w:rPr>
          <w:rFonts w:asciiTheme="majorHAnsi" w:hAnsiTheme="majorHAnsi"/>
          <w:sz w:val="24"/>
          <w:szCs w:val="24"/>
        </w:rPr>
        <w:t xml:space="preserve"> questions about practice and client cases.</w:t>
      </w:r>
    </w:p>
    <w:p w:rsidR="002A108B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Provides</w:t>
      </w:r>
      <w:r w:rsidR="00384CF4" w:rsidRPr="009A79AE">
        <w:rPr>
          <w:rFonts w:asciiTheme="majorHAnsi" w:hAnsiTheme="majorHAnsi"/>
          <w:sz w:val="24"/>
          <w:szCs w:val="24"/>
        </w:rPr>
        <w:t xml:space="preserve"> s</w:t>
      </w:r>
      <w:r w:rsidR="002A108B" w:rsidRPr="009A79AE">
        <w:rPr>
          <w:rFonts w:asciiTheme="majorHAnsi" w:hAnsiTheme="majorHAnsi"/>
          <w:sz w:val="24"/>
          <w:szCs w:val="24"/>
        </w:rPr>
        <w:t xml:space="preserve">upervisee </w:t>
      </w:r>
      <w:r w:rsidRPr="009A79AE">
        <w:rPr>
          <w:rFonts w:asciiTheme="majorHAnsi" w:hAnsiTheme="majorHAnsi"/>
          <w:sz w:val="24"/>
          <w:szCs w:val="24"/>
        </w:rPr>
        <w:t xml:space="preserve">with </w:t>
      </w:r>
      <w:r w:rsidR="002A108B" w:rsidRPr="009A79AE">
        <w:rPr>
          <w:rFonts w:asciiTheme="majorHAnsi" w:hAnsiTheme="majorHAnsi"/>
          <w:sz w:val="24"/>
          <w:szCs w:val="24"/>
        </w:rPr>
        <w:t>constructive feedback on his/her counselling competencies.</w:t>
      </w:r>
    </w:p>
    <w:p w:rsidR="002A108B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O</w:t>
      </w:r>
      <w:r w:rsidR="002A108B" w:rsidRPr="009A79AE">
        <w:rPr>
          <w:rFonts w:asciiTheme="majorHAnsi" w:hAnsiTheme="majorHAnsi"/>
          <w:sz w:val="24"/>
          <w:szCs w:val="24"/>
        </w:rPr>
        <w:t>bserve</w:t>
      </w: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>upervisee’s practice and</w:t>
      </w:r>
      <w:r w:rsidRPr="009A79AE">
        <w:rPr>
          <w:rFonts w:asciiTheme="majorHAnsi" w:hAnsiTheme="majorHAnsi"/>
          <w:sz w:val="24"/>
          <w:szCs w:val="24"/>
        </w:rPr>
        <w:t xml:space="preserve"> </w:t>
      </w:r>
      <w:r w:rsidR="002A108B" w:rsidRPr="009A79AE">
        <w:rPr>
          <w:rFonts w:asciiTheme="majorHAnsi" w:hAnsiTheme="majorHAnsi"/>
          <w:sz w:val="24"/>
          <w:szCs w:val="24"/>
        </w:rPr>
        <w:t>initiate</w:t>
      </w: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supportive/corrective action as required.</w:t>
      </w:r>
    </w:p>
    <w:p w:rsidR="002A108B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Ensure</w:t>
      </w:r>
      <w:r w:rsidR="00CA6693"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supervision sessions happen as agreed</w:t>
      </w:r>
      <w:r w:rsidRPr="009A79AE">
        <w:rPr>
          <w:rFonts w:asciiTheme="majorHAnsi" w:hAnsiTheme="majorHAnsi"/>
          <w:sz w:val="24"/>
          <w:szCs w:val="24"/>
        </w:rPr>
        <w:t>,</w:t>
      </w:r>
      <w:r w:rsidR="002A108B" w:rsidRPr="009A79AE">
        <w:rPr>
          <w:rFonts w:asciiTheme="majorHAnsi" w:hAnsiTheme="majorHAnsi"/>
          <w:sz w:val="24"/>
          <w:szCs w:val="24"/>
        </w:rPr>
        <w:t xml:space="preserve"> keep</w:t>
      </w:r>
      <w:r w:rsidR="00CA6693"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record</w:t>
      </w: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of meeting</w:t>
      </w:r>
      <w:r w:rsidRPr="009A79AE">
        <w:rPr>
          <w:rFonts w:asciiTheme="majorHAnsi" w:hAnsiTheme="majorHAnsi"/>
          <w:sz w:val="24"/>
          <w:szCs w:val="24"/>
        </w:rPr>
        <w:t>s and signs off on the monthly reporting forms</w:t>
      </w:r>
      <w:r w:rsidR="002A108B" w:rsidRPr="009A79AE">
        <w:rPr>
          <w:rFonts w:asciiTheme="majorHAnsi" w:hAnsiTheme="majorHAnsi"/>
          <w:sz w:val="24"/>
          <w:szCs w:val="24"/>
        </w:rPr>
        <w:t>.</w:t>
      </w:r>
    </w:p>
    <w:p w:rsidR="002A108B" w:rsidRPr="009A79AE" w:rsidRDefault="00CA6693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C</w:t>
      </w:r>
      <w:r w:rsidR="002A108B" w:rsidRPr="009A79AE">
        <w:rPr>
          <w:rFonts w:asciiTheme="majorHAnsi" w:hAnsiTheme="majorHAnsi"/>
          <w:sz w:val="24"/>
          <w:szCs w:val="24"/>
        </w:rPr>
        <w:t>reate</w:t>
      </w: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a supervision file for each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upervisee containing their supervision records and other documents relating to their </w:t>
      </w:r>
      <w:r w:rsidRPr="009A79AE">
        <w:rPr>
          <w:rFonts w:asciiTheme="majorHAnsi" w:hAnsiTheme="majorHAnsi"/>
          <w:sz w:val="24"/>
          <w:szCs w:val="24"/>
        </w:rPr>
        <w:t>counselling practice</w:t>
      </w:r>
      <w:r w:rsidR="002A108B" w:rsidRPr="009A79AE">
        <w:rPr>
          <w:rFonts w:asciiTheme="majorHAnsi" w:hAnsiTheme="majorHAnsi"/>
          <w:sz w:val="24"/>
          <w:szCs w:val="24"/>
        </w:rPr>
        <w:t>.</w:t>
      </w:r>
    </w:p>
    <w:p w:rsidR="002A108B" w:rsidRPr="009A79AE" w:rsidRDefault="00CA6693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E</w:t>
      </w:r>
      <w:r w:rsidR="002A108B" w:rsidRPr="009A79AE">
        <w:rPr>
          <w:rFonts w:asciiTheme="majorHAnsi" w:hAnsiTheme="majorHAnsi"/>
          <w:sz w:val="24"/>
          <w:szCs w:val="24"/>
        </w:rPr>
        <w:t>nsure</w:t>
      </w:r>
      <w:r w:rsidRPr="009A79AE">
        <w:rPr>
          <w:rFonts w:asciiTheme="majorHAnsi" w:hAnsiTheme="majorHAnsi"/>
          <w:sz w:val="24"/>
          <w:szCs w:val="24"/>
        </w:rPr>
        <w:t>s</w:t>
      </w:r>
      <w:r w:rsidR="00384CF4" w:rsidRPr="009A79AE">
        <w:rPr>
          <w:rFonts w:asciiTheme="majorHAnsi" w:hAnsiTheme="majorHAnsi"/>
          <w:sz w:val="24"/>
          <w:szCs w:val="24"/>
        </w:rPr>
        <w:t xml:space="preserve"> that s</w:t>
      </w:r>
      <w:r w:rsidR="002A108B" w:rsidRPr="009A79AE">
        <w:rPr>
          <w:rFonts w:asciiTheme="majorHAnsi" w:hAnsiTheme="majorHAnsi"/>
          <w:sz w:val="24"/>
          <w:szCs w:val="24"/>
        </w:rPr>
        <w:t>upervisee is kept up-to-date with current regulations in the counselling profession.</w:t>
      </w:r>
    </w:p>
    <w:p w:rsidR="002A108B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Ensures a high level of professionalism in all interactions.</w:t>
      </w:r>
    </w:p>
    <w:p w:rsidR="002A108B" w:rsidRPr="009A79AE" w:rsidRDefault="00853000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 xml:space="preserve">Identifies and addresses strains or ruptures in the supervisory relationship and </w:t>
      </w:r>
      <w:r w:rsidR="002A108B" w:rsidRPr="009A79AE">
        <w:rPr>
          <w:rFonts w:asciiTheme="majorHAnsi" w:hAnsiTheme="majorHAnsi"/>
          <w:sz w:val="24"/>
          <w:szCs w:val="24"/>
        </w:rPr>
        <w:t>deal</w:t>
      </w: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 xml:space="preserve"> with problems as they impact the </w:t>
      </w:r>
      <w:r w:rsidR="00384CF4"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>upervisee’s performance.</w:t>
      </w:r>
    </w:p>
    <w:p w:rsidR="002A108B" w:rsidRPr="009A79AE" w:rsidRDefault="00CA6693" w:rsidP="00CA6693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</w:t>
      </w:r>
      <w:r w:rsidR="002A108B" w:rsidRPr="009A79AE">
        <w:rPr>
          <w:rFonts w:asciiTheme="majorHAnsi" w:hAnsiTheme="majorHAnsi"/>
          <w:sz w:val="24"/>
          <w:szCs w:val="24"/>
        </w:rPr>
        <w:t>upport</w:t>
      </w:r>
      <w:r w:rsidRPr="009A79AE">
        <w:rPr>
          <w:rFonts w:asciiTheme="majorHAnsi" w:hAnsiTheme="majorHAnsi"/>
          <w:sz w:val="24"/>
          <w:szCs w:val="24"/>
        </w:rPr>
        <w:t>s</w:t>
      </w:r>
      <w:r w:rsidR="00384CF4" w:rsidRPr="009A79AE">
        <w:rPr>
          <w:rFonts w:asciiTheme="majorHAnsi" w:hAnsiTheme="majorHAnsi"/>
          <w:sz w:val="24"/>
          <w:szCs w:val="24"/>
        </w:rPr>
        <w:t xml:space="preserve"> s</w:t>
      </w:r>
      <w:r w:rsidR="002A108B" w:rsidRPr="009A79AE">
        <w:rPr>
          <w:rFonts w:asciiTheme="majorHAnsi" w:hAnsiTheme="majorHAnsi"/>
          <w:sz w:val="24"/>
          <w:szCs w:val="24"/>
        </w:rPr>
        <w:t>upervisee and the agreed personal and professional development plan.</w:t>
      </w:r>
    </w:p>
    <w:p w:rsidR="00CA6693" w:rsidRPr="009A79AE" w:rsidRDefault="000F2F3E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The contract may be revised at the request of supervisee or supervisor. The contract will be formally reviewed at quarterly intervals</w:t>
      </w:r>
      <w:r w:rsidR="002E4F2F" w:rsidRPr="009A79AE">
        <w:rPr>
          <w:rFonts w:asciiTheme="majorHAnsi" w:hAnsiTheme="majorHAnsi"/>
          <w:sz w:val="24"/>
          <w:szCs w:val="24"/>
        </w:rPr>
        <w:t>, annually,</w:t>
      </w:r>
      <w:r w:rsidRPr="009A79AE">
        <w:rPr>
          <w:rFonts w:asciiTheme="majorHAnsi" w:hAnsiTheme="majorHAnsi"/>
          <w:sz w:val="24"/>
          <w:szCs w:val="24"/>
        </w:rPr>
        <w:t xml:space="preserve"> and more frequently as indicated. Revisions will be made only with consent of supervisee and approval of supervisor. </w:t>
      </w:r>
    </w:p>
    <w:p w:rsidR="00CA6693" w:rsidRPr="009A79AE" w:rsidRDefault="00CA6693" w:rsidP="004E190D">
      <w:pPr>
        <w:rPr>
          <w:rFonts w:asciiTheme="majorHAnsi" w:hAnsiTheme="majorHAnsi"/>
          <w:sz w:val="24"/>
          <w:szCs w:val="24"/>
        </w:rPr>
      </w:pPr>
    </w:p>
    <w:p w:rsidR="000F2F3E" w:rsidRPr="009A79AE" w:rsidRDefault="000F2F3E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We, ____________</w:t>
      </w:r>
      <w:r w:rsidR="00D74B2B" w:rsidRPr="009A79AE">
        <w:rPr>
          <w:rFonts w:asciiTheme="majorHAnsi" w:hAnsiTheme="majorHAnsi"/>
          <w:sz w:val="24"/>
          <w:szCs w:val="24"/>
        </w:rPr>
        <w:t>_______________</w:t>
      </w:r>
      <w:r w:rsidRPr="009A79AE">
        <w:rPr>
          <w:rFonts w:asciiTheme="majorHAnsi" w:hAnsiTheme="majorHAnsi"/>
          <w:sz w:val="24"/>
          <w:szCs w:val="24"/>
        </w:rPr>
        <w:t xml:space="preserve">(supervisee) and </w:t>
      </w:r>
      <w:r w:rsidR="00D74B2B" w:rsidRPr="009A79AE">
        <w:rPr>
          <w:rFonts w:asciiTheme="majorHAnsi" w:hAnsiTheme="majorHAnsi"/>
          <w:sz w:val="24"/>
          <w:szCs w:val="24"/>
        </w:rPr>
        <w:t>_______________________</w:t>
      </w:r>
      <w:r w:rsidRPr="009A79AE">
        <w:rPr>
          <w:rFonts w:asciiTheme="majorHAnsi" w:hAnsiTheme="majorHAnsi"/>
          <w:sz w:val="24"/>
          <w:szCs w:val="24"/>
        </w:rPr>
        <w:t xml:space="preserve"> (supervisor) to follow the directives </w:t>
      </w:r>
      <w:proofErr w:type="gramStart"/>
      <w:r w:rsidRPr="009A79AE">
        <w:rPr>
          <w:rFonts w:asciiTheme="majorHAnsi" w:hAnsiTheme="majorHAnsi"/>
          <w:sz w:val="24"/>
          <w:szCs w:val="24"/>
        </w:rPr>
        <w:t>laid</w:t>
      </w:r>
      <w:proofErr w:type="gramEnd"/>
      <w:r w:rsidRPr="009A79AE">
        <w:rPr>
          <w:rFonts w:asciiTheme="majorHAnsi" w:hAnsiTheme="majorHAnsi"/>
          <w:sz w:val="24"/>
          <w:szCs w:val="24"/>
        </w:rPr>
        <w:t xml:space="preserve"> out in this supervision contract and to conduct ourselves in keeping with our Ethical Principles and Code of Conduct, laws and regulations.</w:t>
      </w:r>
    </w:p>
    <w:p w:rsidR="00CA6693" w:rsidRPr="009A79AE" w:rsidRDefault="00CA6693" w:rsidP="004E190D">
      <w:pPr>
        <w:rPr>
          <w:rFonts w:asciiTheme="majorHAnsi" w:hAnsiTheme="majorHAnsi"/>
          <w:sz w:val="24"/>
          <w:szCs w:val="24"/>
        </w:rPr>
      </w:pPr>
    </w:p>
    <w:p w:rsidR="00CA6693" w:rsidRPr="009A79AE" w:rsidRDefault="00CA6693" w:rsidP="004E190D">
      <w:pPr>
        <w:rPr>
          <w:rFonts w:asciiTheme="majorHAnsi" w:hAnsiTheme="majorHAnsi"/>
          <w:sz w:val="24"/>
          <w:szCs w:val="24"/>
        </w:rPr>
      </w:pPr>
    </w:p>
    <w:p w:rsidR="002A108B" w:rsidRPr="009A79AE" w:rsidRDefault="002A108B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Signed by:</w:t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  <w:t>Date:</w:t>
      </w:r>
    </w:p>
    <w:p w:rsidR="002A108B" w:rsidRPr="009A79AE" w:rsidRDefault="002A108B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(Supervisee)</w:t>
      </w:r>
    </w:p>
    <w:p w:rsidR="00CA6693" w:rsidRPr="009A79AE" w:rsidRDefault="00CA6693" w:rsidP="004E190D">
      <w:pPr>
        <w:rPr>
          <w:rFonts w:asciiTheme="majorHAnsi" w:hAnsiTheme="majorHAnsi"/>
          <w:sz w:val="24"/>
          <w:szCs w:val="24"/>
        </w:rPr>
      </w:pPr>
    </w:p>
    <w:p w:rsidR="002A108B" w:rsidRPr="009A79AE" w:rsidRDefault="002A108B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Signed by:</w:t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</w:r>
      <w:r w:rsidRPr="009A79AE">
        <w:rPr>
          <w:rFonts w:asciiTheme="majorHAnsi" w:hAnsiTheme="majorHAnsi"/>
          <w:sz w:val="24"/>
          <w:szCs w:val="24"/>
        </w:rPr>
        <w:tab/>
        <w:t>Date:</w:t>
      </w:r>
    </w:p>
    <w:p w:rsidR="002A108B" w:rsidRPr="009A79AE" w:rsidRDefault="002A108B" w:rsidP="004E190D">
      <w:pPr>
        <w:rPr>
          <w:rFonts w:asciiTheme="majorHAnsi" w:hAnsiTheme="majorHAnsi"/>
          <w:sz w:val="24"/>
          <w:szCs w:val="24"/>
        </w:rPr>
      </w:pPr>
      <w:r w:rsidRPr="009A79AE">
        <w:rPr>
          <w:rFonts w:asciiTheme="majorHAnsi" w:hAnsiTheme="majorHAnsi"/>
          <w:sz w:val="24"/>
          <w:szCs w:val="24"/>
        </w:rPr>
        <w:t>(Supervisor)</w:t>
      </w:r>
    </w:p>
    <w:sectPr w:rsidR="002A108B" w:rsidRPr="009A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B2" w:rsidRDefault="003D7CB2" w:rsidP="00B11710">
      <w:pPr>
        <w:spacing w:after="0" w:line="240" w:lineRule="auto"/>
      </w:pPr>
      <w:r>
        <w:separator/>
      </w:r>
    </w:p>
  </w:endnote>
  <w:endnote w:type="continuationSeparator" w:id="0">
    <w:p w:rsidR="003D7CB2" w:rsidRDefault="003D7CB2" w:rsidP="00B1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0" w:rsidRDefault="00B117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710" w:rsidRDefault="00B11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710" w:rsidRDefault="00B117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0" w:rsidRDefault="00B11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B2" w:rsidRDefault="003D7CB2" w:rsidP="00B11710">
      <w:pPr>
        <w:spacing w:after="0" w:line="240" w:lineRule="auto"/>
      </w:pPr>
      <w:r>
        <w:separator/>
      </w:r>
    </w:p>
  </w:footnote>
  <w:footnote w:type="continuationSeparator" w:id="0">
    <w:p w:rsidR="003D7CB2" w:rsidRDefault="003D7CB2" w:rsidP="00B1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0" w:rsidRDefault="00B117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0" w:rsidRDefault="00B117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0" w:rsidRDefault="00B117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274"/>
    <w:multiLevelType w:val="hybridMultilevel"/>
    <w:tmpl w:val="4ABED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273"/>
    <w:multiLevelType w:val="hybridMultilevel"/>
    <w:tmpl w:val="BF386B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8FB"/>
    <w:multiLevelType w:val="hybridMultilevel"/>
    <w:tmpl w:val="C598E870"/>
    <w:lvl w:ilvl="0" w:tplc="F2F06B2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7E16"/>
    <w:multiLevelType w:val="hybridMultilevel"/>
    <w:tmpl w:val="4FFE5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59B8"/>
    <w:multiLevelType w:val="hybridMultilevel"/>
    <w:tmpl w:val="4DBC9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90FF6"/>
    <w:multiLevelType w:val="hybridMultilevel"/>
    <w:tmpl w:val="E286CB92"/>
    <w:lvl w:ilvl="0" w:tplc="2482D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C73"/>
    <w:multiLevelType w:val="hybridMultilevel"/>
    <w:tmpl w:val="CB589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C2B"/>
    <w:multiLevelType w:val="hybridMultilevel"/>
    <w:tmpl w:val="723C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B57AD"/>
    <w:multiLevelType w:val="hybridMultilevel"/>
    <w:tmpl w:val="1988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D"/>
    <w:rsid w:val="000B5199"/>
    <w:rsid w:val="000F2F3E"/>
    <w:rsid w:val="002A108B"/>
    <w:rsid w:val="002E4F2F"/>
    <w:rsid w:val="00382984"/>
    <w:rsid w:val="00384CF4"/>
    <w:rsid w:val="003A3028"/>
    <w:rsid w:val="003D3E6C"/>
    <w:rsid w:val="003D7CB2"/>
    <w:rsid w:val="003E7F21"/>
    <w:rsid w:val="004E190D"/>
    <w:rsid w:val="005B1A04"/>
    <w:rsid w:val="006B7C05"/>
    <w:rsid w:val="007759C9"/>
    <w:rsid w:val="007A3658"/>
    <w:rsid w:val="007F2F9D"/>
    <w:rsid w:val="00816F8A"/>
    <w:rsid w:val="00853000"/>
    <w:rsid w:val="008A5398"/>
    <w:rsid w:val="00931A83"/>
    <w:rsid w:val="009A79AE"/>
    <w:rsid w:val="00B11710"/>
    <w:rsid w:val="00B168C1"/>
    <w:rsid w:val="00B22D88"/>
    <w:rsid w:val="00C36502"/>
    <w:rsid w:val="00CA6693"/>
    <w:rsid w:val="00D74B2B"/>
    <w:rsid w:val="00DD4103"/>
    <w:rsid w:val="00DF44D2"/>
    <w:rsid w:val="00E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0"/>
  </w:style>
  <w:style w:type="paragraph" w:styleId="Footer">
    <w:name w:val="footer"/>
    <w:basedOn w:val="Normal"/>
    <w:link w:val="FooterChar"/>
    <w:uiPriority w:val="99"/>
    <w:unhideWhenUsed/>
    <w:rsid w:val="00B1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0"/>
  </w:style>
  <w:style w:type="paragraph" w:styleId="Footer">
    <w:name w:val="footer"/>
    <w:basedOn w:val="Normal"/>
    <w:link w:val="FooterChar"/>
    <w:uiPriority w:val="99"/>
    <w:unhideWhenUsed/>
    <w:rsid w:val="00B1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Bradley</cp:lastModifiedBy>
  <cp:revision>2</cp:revision>
  <dcterms:created xsi:type="dcterms:W3CDTF">2016-03-02T01:56:00Z</dcterms:created>
  <dcterms:modified xsi:type="dcterms:W3CDTF">2016-03-02T01:56:00Z</dcterms:modified>
</cp:coreProperties>
</file>